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D3" w:rsidRPr="001D31DB" w:rsidRDefault="000B63D3" w:rsidP="00DF7D49">
      <w:pPr>
        <w:spacing w:before="4" w:after="4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1D31DB" w:rsidRPr="001D31DB" w:rsidRDefault="001D31DB" w:rsidP="001D31DB">
      <w:pPr>
        <w:jc w:val="center"/>
        <w:rPr>
          <w:rFonts w:ascii="Times New Roman" w:hAnsi="Times New Roman"/>
          <w:b/>
          <w:sz w:val="28"/>
          <w:szCs w:val="28"/>
        </w:rPr>
      </w:pPr>
      <w:r w:rsidRPr="001D31DB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1D31DB" w:rsidRPr="001D31DB" w:rsidRDefault="001D31DB" w:rsidP="001D31DB">
      <w:pPr>
        <w:jc w:val="center"/>
        <w:rPr>
          <w:rFonts w:ascii="Times New Roman" w:hAnsi="Times New Roman"/>
          <w:b/>
          <w:sz w:val="28"/>
          <w:szCs w:val="28"/>
        </w:rPr>
      </w:pPr>
      <w:r w:rsidRPr="001D31DB">
        <w:rPr>
          <w:rFonts w:ascii="Times New Roman" w:hAnsi="Times New Roman"/>
          <w:b/>
          <w:sz w:val="28"/>
          <w:szCs w:val="28"/>
        </w:rPr>
        <w:t>ПАЛАЕВСКО-УРЛЕДИМСКОГО  СЕЛЬСКОГО ПОСЕЛЕНИЯ</w:t>
      </w:r>
    </w:p>
    <w:p w:rsidR="001D31DB" w:rsidRPr="001D31DB" w:rsidRDefault="001D31DB" w:rsidP="001D31DB">
      <w:pPr>
        <w:jc w:val="center"/>
        <w:rPr>
          <w:rFonts w:ascii="Times New Roman" w:hAnsi="Times New Roman"/>
          <w:b/>
          <w:sz w:val="28"/>
          <w:szCs w:val="28"/>
        </w:rPr>
      </w:pPr>
      <w:r w:rsidRPr="001D31DB">
        <w:rPr>
          <w:rFonts w:ascii="Times New Roman" w:hAnsi="Times New Roman"/>
          <w:b/>
          <w:sz w:val="28"/>
          <w:szCs w:val="28"/>
        </w:rPr>
        <w:t>РУЗАЕВСКОГО МУНИЦИПАЛЬНОГО РАЙОНА</w:t>
      </w:r>
    </w:p>
    <w:p w:rsidR="001D31DB" w:rsidRDefault="001D31DB" w:rsidP="001D31DB">
      <w:pPr>
        <w:pStyle w:val="1"/>
        <w:rPr>
          <w:sz w:val="28"/>
          <w:szCs w:val="28"/>
        </w:rPr>
      </w:pPr>
      <w:r w:rsidRPr="001D31DB">
        <w:rPr>
          <w:sz w:val="28"/>
          <w:szCs w:val="28"/>
        </w:rPr>
        <w:t>РЕСПУБЛИКИ МОРДОВИЯ</w:t>
      </w:r>
    </w:p>
    <w:p w:rsidR="001D31DB" w:rsidRPr="001D31DB" w:rsidRDefault="001D31DB" w:rsidP="001D31DB"/>
    <w:p w:rsidR="001D31DB" w:rsidRPr="001D31DB" w:rsidRDefault="001D31DB" w:rsidP="003A12B0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D31DB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D31DB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1D31DB" w:rsidRPr="003A12B0" w:rsidRDefault="0029212C" w:rsidP="003A12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26</w:t>
      </w:r>
      <w:r w:rsidR="000D15BE">
        <w:rPr>
          <w:rFonts w:ascii="Times New Roman" w:hAnsi="Times New Roman"/>
          <w:sz w:val="28"/>
          <w:szCs w:val="28"/>
        </w:rPr>
        <w:t>.12</w:t>
      </w:r>
      <w:r w:rsidR="00097294">
        <w:rPr>
          <w:rFonts w:ascii="Times New Roman" w:hAnsi="Times New Roman"/>
          <w:sz w:val="28"/>
          <w:szCs w:val="28"/>
        </w:rPr>
        <w:t>. 2025</w:t>
      </w:r>
      <w:r w:rsidR="001D31DB" w:rsidRPr="003A12B0">
        <w:rPr>
          <w:rFonts w:ascii="Times New Roman" w:hAnsi="Times New Roman"/>
          <w:sz w:val="28"/>
          <w:szCs w:val="28"/>
        </w:rPr>
        <w:t xml:space="preserve">г.              </w:t>
      </w:r>
      <w:r w:rsidR="001D31DB" w:rsidRPr="003A12B0">
        <w:rPr>
          <w:rFonts w:ascii="Times New Roman" w:hAnsi="Times New Roman"/>
          <w:sz w:val="28"/>
          <w:szCs w:val="28"/>
        </w:rPr>
        <w:tab/>
      </w:r>
      <w:r w:rsidR="001D31DB" w:rsidRPr="003A12B0">
        <w:rPr>
          <w:rFonts w:ascii="Times New Roman" w:hAnsi="Times New Roman"/>
          <w:sz w:val="28"/>
          <w:szCs w:val="28"/>
        </w:rPr>
        <w:tab/>
        <w:t xml:space="preserve">                                              №</w:t>
      </w:r>
      <w:r w:rsidR="000D15BE">
        <w:rPr>
          <w:rFonts w:ascii="Times New Roman" w:hAnsi="Times New Roman"/>
          <w:sz w:val="28"/>
          <w:szCs w:val="28"/>
        </w:rPr>
        <w:t>65</w:t>
      </w:r>
      <w:r w:rsidR="001D31DB" w:rsidRPr="003A12B0">
        <w:rPr>
          <w:rFonts w:ascii="Times New Roman" w:hAnsi="Times New Roman"/>
          <w:sz w:val="28"/>
          <w:szCs w:val="28"/>
        </w:rPr>
        <w:t xml:space="preserve"> </w:t>
      </w:r>
      <w:r w:rsidR="000D15BE">
        <w:rPr>
          <w:rFonts w:ascii="Times New Roman" w:hAnsi="Times New Roman"/>
          <w:sz w:val="28"/>
          <w:szCs w:val="28"/>
        </w:rPr>
        <w:t>/</w:t>
      </w:r>
      <w:r w:rsidR="003441AE">
        <w:rPr>
          <w:rFonts w:ascii="Times New Roman" w:hAnsi="Times New Roman"/>
          <w:sz w:val="28"/>
          <w:szCs w:val="28"/>
        </w:rPr>
        <w:t>313</w:t>
      </w:r>
    </w:p>
    <w:p w:rsidR="001D31DB" w:rsidRPr="003A12B0" w:rsidRDefault="001D31DB" w:rsidP="001D31DB">
      <w:pPr>
        <w:pStyle w:val="1"/>
        <w:rPr>
          <w:b w:val="0"/>
          <w:sz w:val="28"/>
          <w:szCs w:val="28"/>
        </w:rPr>
      </w:pPr>
      <w:r w:rsidRPr="003A12B0">
        <w:rPr>
          <w:b w:val="0"/>
          <w:sz w:val="28"/>
          <w:szCs w:val="28"/>
        </w:rPr>
        <w:t>с. Палаевка</w:t>
      </w:r>
    </w:p>
    <w:p w:rsidR="001D31DB" w:rsidRDefault="001D31DB" w:rsidP="001D31DB">
      <w:pPr>
        <w:pStyle w:val="1"/>
        <w:rPr>
          <w:sz w:val="28"/>
          <w:szCs w:val="28"/>
        </w:rPr>
      </w:pPr>
    </w:p>
    <w:p w:rsidR="001D31DB" w:rsidRPr="00C12D7F" w:rsidRDefault="00C12D7F" w:rsidP="001D31DB">
      <w:pPr>
        <w:spacing w:before="4" w:after="4" w:line="240" w:lineRule="auto"/>
        <w:ind w:left="170" w:right="113"/>
        <w:jc w:val="center"/>
        <w:rPr>
          <w:rFonts w:ascii="Times New Roman" w:hAnsi="Times New Roman"/>
          <w:b/>
          <w:sz w:val="24"/>
          <w:szCs w:val="28"/>
        </w:rPr>
      </w:pPr>
      <w:r w:rsidRPr="00C12D7F">
        <w:rPr>
          <w:rFonts w:ascii="Times New Roman" w:hAnsi="Times New Roman"/>
          <w:b/>
          <w:color w:val="22272F"/>
          <w:sz w:val="24"/>
          <w:szCs w:val="34"/>
        </w:rPr>
        <w:t xml:space="preserve">О внесении изменений в решение Совета депутатов  </w:t>
      </w:r>
      <w:r w:rsidRPr="00C12D7F">
        <w:rPr>
          <w:rFonts w:ascii="Times New Roman" w:hAnsi="Times New Roman"/>
          <w:b/>
          <w:sz w:val="24"/>
          <w:szCs w:val="28"/>
        </w:rPr>
        <w:t>Палаевско-Урледимского  сельского  поселения</w:t>
      </w:r>
      <w:r w:rsidRPr="00C12D7F">
        <w:rPr>
          <w:rFonts w:ascii="Times New Roman" w:hAnsi="Times New Roman"/>
          <w:b/>
          <w:color w:val="22272F"/>
          <w:sz w:val="24"/>
          <w:szCs w:val="34"/>
        </w:rPr>
        <w:t xml:space="preserve"> от 09.03.2023г № 21/102</w:t>
      </w:r>
      <w:r w:rsidRPr="00C12D7F">
        <w:rPr>
          <w:rFonts w:ascii="Times New Roman" w:hAnsi="Times New Roman" w:hint="eastAsia"/>
          <w:b/>
          <w:color w:val="22272F"/>
          <w:sz w:val="24"/>
          <w:szCs w:val="34"/>
        </w:rPr>
        <w:t xml:space="preserve"> «</w:t>
      </w:r>
      <w:r w:rsidR="001D31DB" w:rsidRPr="00C12D7F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B61985" w:rsidRPr="00C12D7F">
        <w:rPr>
          <w:rFonts w:ascii="Times New Roman" w:hAnsi="Times New Roman"/>
          <w:b/>
          <w:sz w:val="24"/>
          <w:szCs w:val="28"/>
        </w:rPr>
        <w:t>Положения</w:t>
      </w:r>
    </w:p>
    <w:p w:rsidR="001D31DB" w:rsidRPr="00DF7D49" w:rsidRDefault="001D31DB" w:rsidP="00DF7D49">
      <w:pPr>
        <w:spacing w:before="4" w:after="4" w:line="240" w:lineRule="auto"/>
        <w:ind w:left="170" w:right="113"/>
        <w:jc w:val="center"/>
        <w:rPr>
          <w:rFonts w:ascii="Times New Roman" w:hAnsi="Times New Roman"/>
          <w:b/>
          <w:sz w:val="24"/>
          <w:szCs w:val="28"/>
        </w:rPr>
      </w:pPr>
      <w:r w:rsidRPr="00C12D7F">
        <w:rPr>
          <w:rFonts w:ascii="Times New Roman" w:hAnsi="Times New Roman"/>
          <w:b/>
          <w:sz w:val="24"/>
          <w:szCs w:val="28"/>
        </w:rPr>
        <w:t>о расчете размера за наем жилого помещения по договорам социального найма и договорам найма жилых помещений муниципального жилищного фонда</w:t>
      </w:r>
      <w:r w:rsidR="003A12B0" w:rsidRPr="00C12D7F">
        <w:rPr>
          <w:rFonts w:ascii="Times New Roman" w:hAnsi="Times New Roman"/>
          <w:b/>
          <w:sz w:val="24"/>
          <w:szCs w:val="28"/>
        </w:rPr>
        <w:t xml:space="preserve"> </w:t>
      </w:r>
      <w:r w:rsidR="00B61985" w:rsidRPr="00C12D7F">
        <w:rPr>
          <w:rFonts w:ascii="Times New Roman" w:hAnsi="Times New Roman"/>
          <w:b/>
          <w:sz w:val="24"/>
          <w:szCs w:val="28"/>
        </w:rPr>
        <w:t>Палаевско-Урледимского  сельского  поселения</w:t>
      </w:r>
      <w:r w:rsidRPr="00C12D7F">
        <w:rPr>
          <w:rFonts w:ascii="Times New Roman" w:hAnsi="Times New Roman"/>
          <w:b/>
          <w:sz w:val="24"/>
          <w:szCs w:val="28"/>
        </w:rPr>
        <w:t xml:space="preserve"> Рузаевского муниципального района</w:t>
      </w:r>
      <w:r w:rsidR="00C12D7F" w:rsidRPr="00C12D7F">
        <w:rPr>
          <w:rFonts w:ascii="Times New Roman" w:hAnsi="Times New Roman"/>
          <w:b/>
          <w:sz w:val="24"/>
          <w:szCs w:val="28"/>
        </w:rPr>
        <w:t>»</w:t>
      </w:r>
    </w:p>
    <w:p w:rsidR="003A12B0" w:rsidRPr="00DF7D49" w:rsidRDefault="00DF7D49" w:rsidP="00DF7D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PT Serif" w:hAnsi="PT Serif"/>
          <w:color w:val="22272F"/>
          <w:sz w:val="23"/>
          <w:szCs w:val="23"/>
        </w:rPr>
        <w:t xml:space="preserve">      </w:t>
      </w:r>
      <w:r w:rsidR="002C08D7">
        <w:rPr>
          <w:rFonts w:ascii="PT Serif" w:hAnsi="PT Serif"/>
          <w:color w:val="22272F"/>
          <w:sz w:val="23"/>
          <w:szCs w:val="23"/>
        </w:rPr>
        <w:t>В соответствии с </w:t>
      </w:r>
      <w:hyperlink r:id="rId5" w:anchor="/document/12138291/entry/15603" w:history="1">
        <w:r w:rsidR="002C08D7">
          <w:rPr>
            <w:rStyle w:val="a6"/>
            <w:rFonts w:ascii="PT Serif" w:hAnsi="PT Serif"/>
            <w:color w:val="3272C0"/>
            <w:sz w:val="23"/>
            <w:szCs w:val="23"/>
          </w:rPr>
          <w:t>частями 3</w:t>
        </w:r>
      </w:hyperlink>
      <w:r w:rsidR="002C08D7">
        <w:rPr>
          <w:rFonts w:ascii="PT Serif" w:hAnsi="PT Serif"/>
          <w:color w:val="22272F"/>
          <w:sz w:val="23"/>
          <w:szCs w:val="23"/>
        </w:rPr>
        <w:t>, </w:t>
      </w:r>
      <w:hyperlink r:id="rId6" w:anchor="/document/12138291/entry/15605" w:history="1">
        <w:r w:rsidR="002C08D7">
          <w:rPr>
            <w:rStyle w:val="a6"/>
            <w:rFonts w:ascii="PT Serif" w:hAnsi="PT Serif"/>
            <w:color w:val="3272C0"/>
            <w:sz w:val="23"/>
            <w:szCs w:val="23"/>
          </w:rPr>
          <w:t>5 статьи 156</w:t>
        </w:r>
      </w:hyperlink>
      <w:r w:rsidR="002C08D7">
        <w:rPr>
          <w:rFonts w:ascii="PT Serif" w:hAnsi="PT Serif"/>
          <w:color w:val="22272F"/>
          <w:sz w:val="23"/>
          <w:szCs w:val="23"/>
        </w:rPr>
        <w:t> Жилищного кодекса Российской Федерации, </w:t>
      </w:r>
      <w:hyperlink r:id="rId7" w:anchor="/document/186367/entry/0" w:history="1">
        <w:r w:rsidR="002C08D7">
          <w:rPr>
            <w:rStyle w:val="a6"/>
            <w:rFonts w:ascii="PT Serif" w:hAnsi="PT Serif"/>
            <w:color w:val="3272C0"/>
            <w:sz w:val="23"/>
            <w:szCs w:val="23"/>
          </w:rPr>
          <w:t>Федеральным законом</w:t>
        </w:r>
      </w:hyperlink>
      <w:r w:rsidR="002C08D7">
        <w:rPr>
          <w:rFonts w:ascii="PT Serif" w:hAnsi="PT Serif"/>
          <w:color w:val="22272F"/>
          <w:sz w:val="23"/>
          <w:szCs w:val="23"/>
        </w:rPr>
        <w:t> от 6 октября 2003 г. N 131-ФЗ "Об общих принципах организации местного самоуправления в Российской Федерации", на основании </w:t>
      </w:r>
      <w:hyperlink r:id="rId8" w:anchor="/document/71531440/entry/0" w:history="1">
        <w:r w:rsidR="002C08D7">
          <w:rPr>
            <w:rStyle w:val="a6"/>
            <w:rFonts w:ascii="PT Serif" w:hAnsi="PT Serif"/>
            <w:color w:val="3272C0"/>
            <w:sz w:val="23"/>
            <w:szCs w:val="23"/>
          </w:rPr>
          <w:t>приказа</w:t>
        </w:r>
      </w:hyperlink>
      <w:r w:rsidR="002C08D7">
        <w:rPr>
          <w:rFonts w:ascii="PT Serif" w:hAnsi="PT Serif"/>
          <w:color w:val="22272F"/>
          <w:sz w:val="23"/>
          <w:szCs w:val="23"/>
        </w:rPr>
        <w:t> Министерства строительства и жилищно-коммунального хозяйства Российской Федерации от 27 сентября 2016 г. N 668/</w:t>
      </w:r>
      <w:proofErr w:type="gramStart"/>
      <w:r w:rsidR="002C08D7">
        <w:rPr>
          <w:rFonts w:ascii="PT Serif" w:hAnsi="PT Serif"/>
          <w:color w:val="22272F"/>
          <w:sz w:val="23"/>
          <w:szCs w:val="23"/>
        </w:rPr>
        <w:t>пр</w:t>
      </w:r>
      <w:proofErr w:type="gramEnd"/>
      <w:r w:rsidR="002C08D7">
        <w:rPr>
          <w:rFonts w:ascii="PT Serif" w:hAnsi="PT Serif"/>
          <w:color w:val="22272F"/>
          <w:sz w:val="23"/>
          <w:szCs w:val="23"/>
        </w:rPr>
        <w:t xml:space="preserve"> "Об утверждении методических указаний установления размера платы за пользование жилым помещением для нанимателей </w:t>
      </w:r>
      <w:r w:rsidR="002C08D7" w:rsidRPr="00701860">
        <w:rPr>
          <w:rFonts w:ascii="Times New Roman" w:hAnsi="Times New Roman"/>
          <w:color w:val="22272F"/>
          <w:sz w:val="24"/>
          <w:szCs w:val="23"/>
        </w:rPr>
        <w:t>жилых помещений по договорам социального найма и договорам найма жилых помещений</w:t>
      </w:r>
      <w:r>
        <w:rPr>
          <w:rFonts w:ascii="Times New Roman" w:hAnsi="Times New Roman"/>
          <w:color w:val="22272F"/>
          <w:sz w:val="24"/>
          <w:szCs w:val="23"/>
        </w:rPr>
        <w:t>,</w:t>
      </w:r>
      <w:r w:rsidR="002C08D7" w:rsidRPr="00701860">
        <w:rPr>
          <w:rFonts w:ascii="Times New Roman" w:hAnsi="Times New Roman"/>
          <w:color w:val="22272F"/>
          <w:sz w:val="24"/>
          <w:szCs w:val="23"/>
        </w:rPr>
        <w:t xml:space="preserve"> </w:t>
      </w:r>
      <w:r w:rsidR="001D31DB" w:rsidRPr="00701860">
        <w:rPr>
          <w:rFonts w:ascii="Times New Roman" w:hAnsi="Times New Roman"/>
          <w:sz w:val="24"/>
          <w:szCs w:val="28"/>
        </w:rPr>
        <w:t>Совет депутатов Палаевско-Урледимского сельского поселения Рузаевского муниципаль</w:t>
      </w:r>
      <w:r>
        <w:rPr>
          <w:rFonts w:ascii="Times New Roman" w:hAnsi="Times New Roman"/>
          <w:sz w:val="24"/>
          <w:szCs w:val="28"/>
        </w:rPr>
        <w:t>ного района Республики Мордовия</w:t>
      </w:r>
      <w:r w:rsidR="003A12B0" w:rsidRPr="00701860">
        <w:rPr>
          <w:rFonts w:ascii="Times New Roman" w:hAnsi="Times New Roman"/>
          <w:sz w:val="24"/>
          <w:szCs w:val="28"/>
        </w:rPr>
        <w:t xml:space="preserve">   </w:t>
      </w:r>
      <w:proofErr w:type="gramStart"/>
      <w:r w:rsidR="001D31DB" w:rsidRPr="00701860">
        <w:rPr>
          <w:rFonts w:ascii="Times New Roman" w:hAnsi="Times New Roman"/>
          <w:sz w:val="24"/>
          <w:szCs w:val="28"/>
        </w:rPr>
        <w:t>р</w:t>
      </w:r>
      <w:proofErr w:type="gramEnd"/>
      <w:r w:rsidR="001D31DB" w:rsidRPr="00701860">
        <w:rPr>
          <w:rFonts w:ascii="Times New Roman" w:hAnsi="Times New Roman"/>
          <w:sz w:val="24"/>
          <w:szCs w:val="28"/>
        </w:rPr>
        <w:t xml:space="preserve"> е ш и л:</w:t>
      </w:r>
    </w:p>
    <w:p w:rsidR="00D950DA" w:rsidRPr="00097294" w:rsidRDefault="00D950DA" w:rsidP="00D950DA">
      <w:pPr>
        <w:spacing w:before="4" w:after="4" w:line="240" w:lineRule="auto"/>
        <w:ind w:right="11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</w:rPr>
        <w:t xml:space="preserve">    </w:t>
      </w:r>
      <w:r w:rsidR="003A12B0">
        <w:rPr>
          <w:rFonts w:ascii="Times New Roman" w:hAnsi="Times New Roman"/>
          <w:sz w:val="28"/>
        </w:rPr>
        <w:t xml:space="preserve"> </w:t>
      </w:r>
      <w:r w:rsidR="00B61985" w:rsidRPr="003A12B0">
        <w:rPr>
          <w:rFonts w:ascii="Times New Roman" w:hAnsi="Times New Roman"/>
          <w:sz w:val="28"/>
        </w:rPr>
        <w:t>1.</w:t>
      </w:r>
      <w:r w:rsidR="0068429E" w:rsidRPr="0068429E">
        <w:rPr>
          <w:rFonts w:ascii="PT Serif" w:hAnsi="PT Serif"/>
          <w:color w:val="22272F"/>
          <w:sz w:val="23"/>
          <w:szCs w:val="23"/>
        </w:rPr>
        <w:t xml:space="preserve"> </w:t>
      </w:r>
      <w:r w:rsidR="0068429E" w:rsidRPr="00097294">
        <w:rPr>
          <w:rFonts w:ascii="Times New Roman" w:hAnsi="Times New Roman"/>
          <w:color w:val="22272F"/>
          <w:sz w:val="24"/>
          <w:szCs w:val="23"/>
        </w:rPr>
        <w:t>Внести в </w:t>
      </w:r>
      <w:hyperlink r:id="rId9" w:anchor="/document/406800135/entry/0" w:history="1">
        <w:r w:rsidR="0068429E" w:rsidRPr="00097294">
          <w:rPr>
            <w:rStyle w:val="a6"/>
            <w:rFonts w:ascii="Times New Roman" w:hAnsi="Times New Roman"/>
            <w:color w:val="3272C0"/>
            <w:sz w:val="24"/>
            <w:szCs w:val="23"/>
          </w:rPr>
          <w:t>решение</w:t>
        </w:r>
      </w:hyperlink>
      <w:r w:rsidR="0068429E" w:rsidRPr="00097294">
        <w:rPr>
          <w:rFonts w:ascii="Times New Roman" w:hAnsi="Times New Roman"/>
          <w:color w:val="22272F"/>
          <w:sz w:val="24"/>
          <w:szCs w:val="23"/>
        </w:rPr>
        <w:t> Совета депутатов</w:t>
      </w:r>
      <w:r w:rsidR="0068429E" w:rsidRPr="00097294">
        <w:rPr>
          <w:rFonts w:ascii="Times New Roman" w:hAnsi="Times New Roman"/>
          <w:sz w:val="24"/>
          <w:szCs w:val="28"/>
        </w:rPr>
        <w:t xml:space="preserve"> Палаевско-Урледимского  сельского  поселения</w:t>
      </w:r>
      <w:r w:rsidR="0068429E" w:rsidRPr="00097294">
        <w:rPr>
          <w:rFonts w:ascii="Times New Roman" w:hAnsi="Times New Roman"/>
          <w:color w:val="22272F"/>
          <w:sz w:val="24"/>
          <w:szCs w:val="34"/>
        </w:rPr>
        <w:t xml:space="preserve"> от 09.03.2023г № 21/102</w:t>
      </w:r>
      <w:r w:rsidR="0068429E" w:rsidRPr="00097294">
        <w:rPr>
          <w:rFonts w:ascii="Times New Roman" w:hAnsi="Times New Roman" w:hint="eastAsia"/>
          <w:color w:val="22272F"/>
          <w:sz w:val="24"/>
          <w:szCs w:val="34"/>
        </w:rPr>
        <w:t xml:space="preserve"> «</w:t>
      </w:r>
      <w:r w:rsidR="0068429E" w:rsidRPr="00097294">
        <w:rPr>
          <w:rFonts w:ascii="Times New Roman" w:hAnsi="Times New Roman"/>
          <w:sz w:val="24"/>
          <w:szCs w:val="28"/>
        </w:rPr>
        <w:t>Об утверждении Положения</w:t>
      </w:r>
      <w:r w:rsidRPr="00097294">
        <w:rPr>
          <w:rFonts w:ascii="Times New Roman" w:hAnsi="Times New Roman"/>
          <w:sz w:val="24"/>
          <w:szCs w:val="28"/>
        </w:rPr>
        <w:t xml:space="preserve"> </w:t>
      </w:r>
      <w:r w:rsidR="0068429E" w:rsidRPr="00097294">
        <w:rPr>
          <w:rFonts w:ascii="Times New Roman" w:hAnsi="Times New Roman"/>
          <w:sz w:val="24"/>
          <w:szCs w:val="28"/>
        </w:rPr>
        <w:t>о расчете размера за наем жилого помещения по договорам социального найма и договорам найма жилых помещений муниципального жилищного фонда Палаевско-Урледимского  сельского  поселения Рузаевского муниципального района</w:t>
      </w:r>
      <w:proofErr w:type="gramStart"/>
      <w:r w:rsidR="0068429E" w:rsidRPr="00097294">
        <w:rPr>
          <w:rFonts w:ascii="Times New Roman" w:hAnsi="Times New Roman"/>
          <w:sz w:val="24"/>
          <w:szCs w:val="28"/>
        </w:rPr>
        <w:t>»</w:t>
      </w:r>
      <w:r w:rsidR="002E4E77">
        <w:rPr>
          <w:rFonts w:ascii="Times New Roman" w:hAnsi="Times New Roman"/>
          <w:sz w:val="24"/>
          <w:szCs w:val="28"/>
        </w:rPr>
        <w:t>с</w:t>
      </w:r>
      <w:proofErr w:type="gramEnd"/>
      <w:r w:rsidR="002E4E77">
        <w:rPr>
          <w:rFonts w:ascii="Times New Roman" w:hAnsi="Times New Roman"/>
          <w:sz w:val="24"/>
          <w:szCs w:val="28"/>
        </w:rPr>
        <w:t xml:space="preserve">  изменениями  от 26.08.2025г № 59/288)</w:t>
      </w:r>
      <w:r w:rsidRPr="00097294">
        <w:rPr>
          <w:rFonts w:ascii="Times New Roman" w:hAnsi="Times New Roman"/>
          <w:color w:val="22272F"/>
          <w:sz w:val="24"/>
          <w:szCs w:val="23"/>
        </w:rPr>
        <w:t xml:space="preserve"> изменения следующего содержания:</w:t>
      </w:r>
    </w:p>
    <w:p w:rsidR="00D950DA" w:rsidRPr="000F3BDE" w:rsidRDefault="00D950DA" w:rsidP="00D950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>1.1 </w:t>
      </w:r>
      <w:r w:rsidRPr="00701860">
        <w:rPr>
          <w:rFonts w:ascii="Times New Roman" w:hAnsi="Times New Roman"/>
          <w:color w:val="22272F"/>
          <w:sz w:val="24"/>
          <w:szCs w:val="23"/>
        </w:rPr>
        <w:t>Утвердить и ввести в действие для нанимателей жилых помещений по договорам социального найма и договорам найма жилых помещений муниципального жилищного фонда</w:t>
      </w:r>
      <w:r w:rsidRPr="00701860">
        <w:rPr>
          <w:rFonts w:ascii="Times New Roman" w:hAnsi="Times New Roman"/>
          <w:sz w:val="24"/>
          <w:szCs w:val="28"/>
        </w:rPr>
        <w:t xml:space="preserve"> Палаевско-Урледимского  сельского  поселения</w:t>
      </w:r>
      <w:r w:rsidRPr="00701860">
        <w:rPr>
          <w:rFonts w:ascii="Times New Roman" w:hAnsi="Times New Roman"/>
          <w:color w:val="22272F"/>
          <w:sz w:val="24"/>
          <w:szCs w:val="23"/>
        </w:rPr>
        <w:t xml:space="preserve"> Рузаевского муниципального района базовую ставку платы за пользование жил</w:t>
      </w:r>
      <w:r w:rsidR="000D15BE">
        <w:rPr>
          <w:rFonts w:ascii="Times New Roman" w:hAnsi="Times New Roman"/>
          <w:color w:val="22272F"/>
          <w:sz w:val="24"/>
          <w:szCs w:val="23"/>
        </w:rPr>
        <w:t>ым помещением (платы за наем) 89,39</w:t>
      </w:r>
      <w:r w:rsidRPr="00701860">
        <w:rPr>
          <w:rFonts w:ascii="Times New Roman" w:hAnsi="Times New Roman"/>
          <w:color w:val="22272F"/>
          <w:sz w:val="24"/>
          <w:szCs w:val="23"/>
        </w:rPr>
        <w:t xml:space="preserve"> руб. за квадратный метр жилого помещения в месяц</w:t>
      </w:r>
      <w:proofErr w:type="gramStart"/>
      <w:r w:rsidRPr="00701860">
        <w:rPr>
          <w:rFonts w:ascii="Times New Roman" w:hAnsi="Times New Roman"/>
          <w:color w:val="22272F"/>
          <w:sz w:val="24"/>
          <w:szCs w:val="23"/>
        </w:rPr>
        <w:t>.".</w:t>
      </w:r>
      <w:proofErr w:type="gramEnd"/>
    </w:p>
    <w:p w:rsidR="00D950DA" w:rsidRPr="00701860" w:rsidRDefault="00D950DA" w:rsidP="00D950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22272F"/>
          <w:sz w:val="24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>1.</w:t>
      </w:r>
      <w:r w:rsidRPr="00701860">
        <w:rPr>
          <w:rFonts w:ascii="Times New Roman" w:hAnsi="Times New Roman"/>
          <w:color w:val="22272F"/>
          <w:sz w:val="24"/>
          <w:szCs w:val="23"/>
        </w:rPr>
        <w:t>2</w:t>
      </w:r>
      <w:proofErr w:type="gramStart"/>
      <w:r w:rsidRPr="00701860">
        <w:rPr>
          <w:rFonts w:ascii="Times New Roman" w:hAnsi="Times New Roman"/>
          <w:color w:val="22272F"/>
          <w:sz w:val="24"/>
          <w:szCs w:val="23"/>
        </w:rPr>
        <w:t xml:space="preserve"> В</w:t>
      </w:r>
      <w:proofErr w:type="gramEnd"/>
      <w:r w:rsidRPr="00701860">
        <w:rPr>
          <w:rFonts w:ascii="Times New Roman" w:hAnsi="Times New Roman"/>
          <w:color w:val="22272F"/>
          <w:sz w:val="24"/>
          <w:szCs w:val="23"/>
        </w:rPr>
        <w:t>нести изменение в </w:t>
      </w:r>
      <w:hyperlink r:id="rId10" w:anchor="/document/406800135/entry/1000" w:history="1">
        <w:r w:rsidRPr="00701860">
          <w:rPr>
            <w:rStyle w:val="a6"/>
            <w:rFonts w:ascii="Times New Roman" w:hAnsi="Times New Roman"/>
            <w:color w:val="3272C0"/>
            <w:sz w:val="24"/>
            <w:szCs w:val="23"/>
          </w:rPr>
          <w:t>Положение</w:t>
        </w:r>
      </w:hyperlink>
      <w:r w:rsidRPr="00701860">
        <w:rPr>
          <w:rFonts w:ascii="Times New Roman" w:hAnsi="Times New Roman"/>
          <w:color w:val="22272F"/>
          <w:sz w:val="24"/>
          <w:szCs w:val="23"/>
        </w:rPr>
        <w:t> о расчете размера платы за наем жилого помещения по договорам социального найма и договорам найма жилых помещений муниципального жилищного фонда</w:t>
      </w:r>
      <w:r w:rsidRPr="00701860">
        <w:rPr>
          <w:rFonts w:ascii="Times New Roman" w:hAnsi="Times New Roman"/>
          <w:sz w:val="24"/>
          <w:szCs w:val="28"/>
        </w:rPr>
        <w:t xml:space="preserve"> Палаевско-Урледимского  сельского  поселения</w:t>
      </w:r>
      <w:r w:rsidRPr="00701860">
        <w:rPr>
          <w:rFonts w:ascii="Times New Roman" w:hAnsi="Times New Roman"/>
          <w:color w:val="22272F"/>
          <w:sz w:val="24"/>
          <w:szCs w:val="23"/>
        </w:rPr>
        <w:t xml:space="preserve"> Рузаевского муниципального района, изложив </w:t>
      </w:r>
      <w:hyperlink r:id="rId11" w:anchor="/document/406800135/entry/100" w:history="1">
        <w:r w:rsidRPr="00701860">
          <w:rPr>
            <w:rStyle w:val="a6"/>
            <w:rFonts w:ascii="Times New Roman" w:hAnsi="Times New Roman"/>
            <w:color w:val="3272C0"/>
            <w:sz w:val="24"/>
            <w:szCs w:val="23"/>
          </w:rPr>
          <w:t>приложение</w:t>
        </w:r>
      </w:hyperlink>
      <w:r w:rsidRPr="00701860">
        <w:rPr>
          <w:rFonts w:ascii="Times New Roman" w:hAnsi="Times New Roman"/>
          <w:color w:val="22272F"/>
          <w:sz w:val="24"/>
          <w:szCs w:val="23"/>
        </w:rPr>
        <w:t> к Положению в следующей редакции:</w:t>
      </w:r>
    </w:p>
    <w:p w:rsidR="002B487D" w:rsidRDefault="002B487D" w:rsidP="002B48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hAnsi="PT Serif"/>
          <w:color w:val="22272F"/>
          <w:sz w:val="23"/>
          <w:szCs w:val="23"/>
        </w:rPr>
      </w:pPr>
    </w:p>
    <w:p w:rsidR="002B487D" w:rsidRDefault="002B487D" w:rsidP="0070186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lastRenderedPageBreak/>
        <w:t>"Приложение</w:t>
      </w:r>
      <w:r>
        <w:rPr>
          <w:rFonts w:ascii="PT Serif" w:hAnsi="PT Serif"/>
          <w:color w:val="22272F"/>
          <w:sz w:val="23"/>
          <w:szCs w:val="23"/>
        </w:rPr>
        <w:br/>
        <w:t>к Положению о расчете размера</w:t>
      </w:r>
      <w:r>
        <w:rPr>
          <w:rFonts w:ascii="PT Serif" w:hAnsi="PT Serif"/>
          <w:color w:val="22272F"/>
          <w:sz w:val="23"/>
          <w:szCs w:val="23"/>
        </w:rPr>
        <w:br/>
        <w:t>платы за наем жилого помещения</w:t>
      </w:r>
      <w:r>
        <w:rPr>
          <w:rFonts w:ascii="PT Serif" w:hAnsi="PT Serif"/>
          <w:color w:val="22272F"/>
          <w:sz w:val="23"/>
          <w:szCs w:val="23"/>
        </w:rPr>
        <w:br/>
        <w:t>по договорам социального найма</w:t>
      </w:r>
      <w:r>
        <w:rPr>
          <w:rFonts w:ascii="PT Serif" w:hAnsi="PT Serif"/>
          <w:color w:val="22272F"/>
          <w:sz w:val="23"/>
          <w:szCs w:val="23"/>
        </w:rPr>
        <w:br/>
        <w:t>и договорам найма жилых помещений</w:t>
      </w:r>
      <w:r>
        <w:rPr>
          <w:rFonts w:ascii="PT Serif" w:hAnsi="PT Serif"/>
          <w:color w:val="22272F"/>
          <w:sz w:val="23"/>
          <w:szCs w:val="23"/>
        </w:rPr>
        <w:br/>
        <w:t>муниципального жилищного фонда</w:t>
      </w:r>
      <w:r w:rsidR="00701860">
        <w:rPr>
          <w:rFonts w:ascii="PT Serif" w:hAnsi="PT Serif"/>
          <w:color w:val="22272F"/>
          <w:sz w:val="23"/>
          <w:szCs w:val="23"/>
        </w:rPr>
        <w:t xml:space="preserve">                                                                                                   Палаевско-Урледимского сельского поселения</w:t>
      </w:r>
    </w:p>
    <w:p w:rsidR="002B487D" w:rsidRPr="00701860" w:rsidRDefault="002B487D" w:rsidP="002B48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22272F"/>
          <w:sz w:val="24"/>
          <w:szCs w:val="32"/>
        </w:rPr>
      </w:pPr>
      <w:r w:rsidRPr="00701860">
        <w:rPr>
          <w:rFonts w:ascii="Times New Roman" w:hAnsi="Times New Roman"/>
          <w:b/>
          <w:color w:val="22272F"/>
          <w:sz w:val="24"/>
          <w:szCs w:val="32"/>
        </w:rPr>
        <w:t>Корректирующие коэффициенты</w:t>
      </w:r>
      <w:r w:rsidRPr="00701860">
        <w:rPr>
          <w:rFonts w:ascii="Times New Roman" w:hAnsi="Times New Roman"/>
          <w:b/>
          <w:color w:val="22272F"/>
          <w:sz w:val="24"/>
          <w:szCs w:val="32"/>
        </w:rPr>
        <w:br/>
        <w:t xml:space="preserve">к базовой ставке </w:t>
      </w:r>
      <w:proofErr w:type="gramStart"/>
      <w:r w:rsidRPr="00701860">
        <w:rPr>
          <w:rFonts w:ascii="Times New Roman" w:hAnsi="Times New Roman"/>
          <w:b/>
          <w:color w:val="22272F"/>
          <w:sz w:val="24"/>
          <w:szCs w:val="32"/>
        </w:rPr>
        <w:t>платы</w:t>
      </w:r>
      <w:proofErr w:type="gramEnd"/>
      <w:r w:rsidRPr="00701860">
        <w:rPr>
          <w:rFonts w:ascii="Times New Roman" w:hAnsi="Times New Roman"/>
          <w:b/>
          <w:color w:val="22272F"/>
          <w:sz w:val="24"/>
          <w:szCs w:val="32"/>
        </w:rPr>
        <w:t xml:space="preserve"> за наем жилого помещения исходя из качества жилого помещения, его благоустроенности и особых условий проживания</w:t>
      </w:r>
    </w:p>
    <w:tbl>
      <w:tblPr>
        <w:tblW w:w="10065" w:type="dxa"/>
        <w:tblInd w:w="-694" w:type="dxa"/>
        <w:tblLayout w:type="fixed"/>
        <w:tblLook w:val="04A0"/>
      </w:tblPr>
      <w:tblGrid>
        <w:gridCol w:w="1985"/>
        <w:gridCol w:w="7229"/>
        <w:gridCol w:w="851"/>
      </w:tblGrid>
      <w:tr w:rsidR="002B487D" w:rsidTr="00701860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Корректирующий коэффициент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коэффициента</w:t>
            </w:r>
          </w:p>
        </w:tc>
      </w:tr>
      <w:tr w:rsidR="002B487D" w:rsidTr="00701860">
        <w:trPr>
          <w:trHeight w:val="24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жилого помещения</w:t>
            </w:r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17"/>
                <w:szCs w:val="17"/>
                <w:vertAlign w:val="subscript"/>
              </w:rPr>
              <w:t> 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 )</w:t>
            </w:r>
            <w:proofErr w:type="gramEnd"/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Кирпичные дома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2B487D" w:rsidTr="00701860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Блочные, крупнопанельные дома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2B487D" w:rsidTr="00701860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Деревянные, смешанные и дома из прочих материалов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2B487D" w:rsidTr="00701860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Жилые дома, признанные аварийными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B487D" w:rsidTr="00701860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благоустройства жилого помещения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17"/>
                <w:szCs w:val="17"/>
                <w:vertAlign w:val="subscript"/>
              </w:rPr>
              <w:t> 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 )</w:t>
            </w:r>
            <w:proofErr w:type="gramEnd"/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Многоквартирные дома со всеми видами благоустройства:</w:t>
            </w:r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с централизованным отоплением, холодным и горячим водоснабжением, канализацией, лифтом;</w:t>
            </w:r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 централизованным холодным водоснабжением, канализацией, лифтом, при приготовлении тепловой энергии для нужд на отопление и для приготовления горячей воды с использованием внутридомовых инженерных систем, включающих оборудование, входящее в состав общего имущества (крышные котельные)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2B487D" w:rsidTr="00701860">
        <w:trPr>
          <w:trHeight w:val="24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благоустройства жилого помещения</w:t>
            </w:r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17"/>
                <w:szCs w:val="17"/>
                <w:vertAlign w:val="subscript"/>
              </w:rPr>
              <w:t> 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 )</w:t>
            </w:r>
            <w:proofErr w:type="gramEnd"/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Многоквартирные дома (в том числе бывшие общежития) с централизованным отоплением, холодным и горячим водоснабжением, канализацией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2B487D" w:rsidTr="00701860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Многоквартирные дома (в том числе бывшие общежития), с централизованным отоплением,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2B487D" w:rsidTr="00701860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Многоквартирные дома с индивидуальным отоплением, централизованным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2B487D" w:rsidTr="00701860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Многоквартирные дома, имеющие индивидуальное отопление:</w:t>
            </w:r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с обеспечением из водоразборных колонок;</w:t>
            </w:r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 централизованной системой холодного водоснабжения, газовыми или электрическими водонагревателями, не канализованные;</w:t>
            </w:r>
          </w:p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с централизованной системой холодного водоснабжения, выгребными ямами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2B487D" w:rsidTr="00701860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Сельские поселения Рузаевского муниципального района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487D" w:rsidRDefault="002B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</w:tbl>
    <w:p w:rsidR="002B487D" w:rsidRDefault="002B487D" w:rsidP="002B48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>Расчет размера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Рузаевского муниципального района, в зависимости от вида благоустройства жилого помещения.</w:t>
      </w:r>
    </w:p>
    <w:p w:rsidR="000D15BE" w:rsidRPr="000D15BE" w:rsidRDefault="000D15BE" w:rsidP="000D15BE">
      <w:pPr>
        <w:spacing w:before="4" w:after="4" w:line="240" w:lineRule="auto"/>
        <w:ind w:right="11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1.</w:t>
      </w:r>
      <w:r w:rsidRPr="000D15BE">
        <w:rPr>
          <w:rFonts w:ascii="Times New Roman" w:hAnsi="Times New Roman"/>
          <w:sz w:val="24"/>
          <w:szCs w:val="28"/>
        </w:rPr>
        <w:t xml:space="preserve">Средняя стоимость 1 кв. м общей площади квартир на вторичном рынке жилья по Республике Мордовия </w:t>
      </w:r>
      <w:proofErr w:type="gramStart"/>
      <w:r w:rsidRPr="000D15BE">
        <w:rPr>
          <w:rFonts w:ascii="Times New Roman" w:hAnsi="Times New Roman"/>
          <w:sz w:val="24"/>
          <w:szCs w:val="28"/>
        </w:rPr>
        <w:t>на конец</w:t>
      </w:r>
      <w:proofErr w:type="gramEnd"/>
      <w:r>
        <w:rPr>
          <w:rFonts w:ascii="Times New Roman" w:hAnsi="Times New Roman"/>
          <w:sz w:val="24"/>
          <w:szCs w:val="28"/>
        </w:rPr>
        <w:t xml:space="preserve">  </w:t>
      </w:r>
      <w:r w:rsidRPr="000D15BE">
        <w:rPr>
          <w:rFonts w:ascii="Times New Roman" w:hAnsi="Times New Roman"/>
          <w:sz w:val="24"/>
          <w:szCs w:val="28"/>
        </w:rPr>
        <w:t xml:space="preserve">3 квартала 2025 года, принятая для расчетов:   </w:t>
      </w:r>
    </w:p>
    <w:p w:rsidR="000D15BE" w:rsidRPr="000D15BE" w:rsidRDefault="000D15BE" w:rsidP="000D15BE">
      <w:pPr>
        <w:spacing w:before="4" w:after="4" w:line="240" w:lineRule="auto"/>
        <w:ind w:right="113" w:firstLine="709"/>
        <w:jc w:val="both"/>
        <w:rPr>
          <w:rFonts w:ascii="Times New Roman" w:hAnsi="Times New Roman"/>
          <w:sz w:val="24"/>
          <w:szCs w:val="28"/>
        </w:rPr>
      </w:pPr>
      <w:r w:rsidRPr="000D15BE">
        <w:rPr>
          <w:rFonts w:ascii="Times New Roman" w:hAnsi="Times New Roman"/>
          <w:sz w:val="24"/>
          <w:szCs w:val="28"/>
        </w:rPr>
        <w:t>СРс = 89 392,17 руб.</w:t>
      </w:r>
    </w:p>
    <w:p w:rsidR="000D15BE" w:rsidRPr="000D15BE" w:rsidRDefault="000D15BE" w:rsidP="000D15BE">
      <w:pPr>
        <w:spacing w:before="4" w:after="4" w:line="240" w:lineRule="auto"/>
        <w:ind w:right="11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    </w:t>
      </w:r>
      <w:r w:rsidRPr="000D15BE">
        <w:rPr>
          <w:rFonts w:ascii="Times New Roman" w:hAnsi="Times New Roman"/>
          <w:sz w:val="24"/>
          <w:szCs w:val="28"/>
        </w:rPr>
        <w:t>2. Базовый размер платы за наем жилого помещения:</w:t>
      </w:r>
    </w:p>
    <w:p w:rsidR="000D15BE" w:rsidRPr="000D15BE" w:rsidRDefault="000D15BE" w:rsidP="000D15BE">
      <w:pPr>
        <w:spacing w:before="4" w:after="4" w:line="240" w:lineRule="auto"/>
        <w:ind w:right="113" w:firstLine="709"/>
        <w:jc w:val="both"/>
        <w:rPr>
          <w:rFonts w:ascii="Times New Roman" w:hAnsi="Times New Roman"/>
          <w:sz w:val="24"/>
          <w:szCs w:val="28"/>
        </w:rPr>
      </w:pPr>
      <w:r w:rsidRPr="000D15BE">
        <w:rPr>
          <w:rFonts w:ascii="Times New Roman" w:hAnsi="Times New Roman"/>
          <w:sz w:val="24"/>
          <w:szCs w:val="28"/>
        </w:rPr>
        <w:t>Н</w:t>
      </w:r>
      <w:r w:rsidRPr="000D15BE">
        <w:rPr>
          <w:rFonts w:ascii="Times New Roman" w:hAnsi="Times New Roman"/>
          <w:sz w:val="24"/>
          <w:szCs w:val="28"/>
          <w:vertAlign w:val="subscript"/>
        </w:rPr>
        <w:t>Б</w:t>
      </w:r>
      <w:r w:rsidRPr="000D15BE">
        <w:rPr>
          <w:rFonts w:ascii="Times New Roman" w:hAnsi="Times New Roman"/>
          <w:sz w:val="24"/>
          <w:szCs w:val="28"/>
        </w:rPr>
        <w:t xml:space="preserve"> = 89 392,17  руб. * 0,001 =89,39 руб. за 1 кв.м.</w:t>
      </w:r>
    </w:p>
    <w:p w:rsidR="000D15BE" w:rsidRPr="000D15BE" w:rsidRDefault="000D15BE" w:rsidP="000D15BE">
      <w:pPr>
        <w:spacing w:before="4" w:after="4" w:line="240" w:lineRule="auto"/>
        <w:ind w:right="113" w:firstLine="709"/>
        <w:jc w:val="both"/>
        <w:rPr>
          <w:rFonts w:ascii="Times New Roman" w:hAnsi="Times New Roman"/>
          <w:sz w:val="24"/>
          <w:szCs w:val="28"/>
        </w:rPr>
      </w:pPr>
      <w:r w:rsidRPr="000D15BE">
        <w:rPr>
          <w:rFonts w:ascii="Times New Roman" w:hAnsi="Times New Roman"/>
          <w:sz w:val="24"/>
          <w:szCs w:val="28"/>
        </w:rPr>
        <w:t>3. Коэффициент соответствия платы, исходя из социально-экономических условий:</w:t>
      </w:r>
    </w:p>
    <w:p w:rsidR="002B487D" w:rsidRPr="006F5A85" w:rsidRDefault="000D15BE" w:rsidP="006F5A85">
      <w:pPr>
        <w:spacing w:before="4" w:after="4" w:line="240" w:lineRule="auto"/>
        <w:ind w:right="113" w:firstLine="709"/>
        <w:jc w:val="both"/>
        <w:rPr>
          <w:rFonts w:ascii="Times New Roman" w:hAnsi="Times New Roman"/>
          <w:sz w:val="24"/>
          <w:szCs w:val="28"/>
        </w:rPr>
      </w:pPr>
      <w:r w:rsidRPr="000D15BE">
        <w:rPr>
          <w:rFonts w:ascii="Times New Roman" w:hAnsi="Times New Roman"/>
          <w:sz w:val="24"/>
          <w:szCs w:val="28"/>
        </w:rPr>
        <w:t>Кс = 0,158 – для договоров социального найма, для договоров найма жилых помещени</w:t>
      </w:r>
      <w:proofErr w:type="gramStart"/>
      <w:r w:rsidRPr="000D15BE">
        <w:rPr>
          <w:rFonts w:ascii="Times New Roman" w:hAnsi="Times New Roman"/>
          <w:sz w:val="24"/>
          <w:szCs w:val="28"/>
        </w:rPr>
        <w:t>й(</w:t>
      </w:r>
      <w:proofErr w:type="gramEnd"/>
      <w:r w:rsidRPr="000D15BE">
        <w:rPr>
          <w:rFonts w:ascii="Times New Roman" w:hAnsi="Times New Roman"/>
          <w:sz w:val="24"/>
          <w:szCs w:val="28"/>
        </w:rPr>
        <w:t>кроме аварийных МКД, включенных в программу сноса, где Кс принимается равным 0)</w:t>
      </w:r>
    </w:p>
    <w:p w:rsidR="002B487D" w:rsidRDefault="002B487D" w:rsidP="002B48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>4. Расчетная величина размера платы за наем: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4"/>
        <w:gridCol w:w="2268"/>
        <w:gridCol w:w="1276"/>
      </w:tblGrid>
      <w:tr w:rsidR="006F5A85" w:rsidRPr="006F5A85" w:rsidTr="004A2362">
        <w:trPr>
          <w:trHeight w:val="115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 xml:space="preserve">Параметры жилого помещения с учетом его потребительских свойств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Формула расчета 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Размер платы за наем, руб. за 1 кв.м. в месяц</w:t>
            </w:r>
          </w:p>
        </w:tc>
      </w:tr>
      <w:tr w:rsidR="006F5A85" w:rsidRPr="006F5A85" w:rsidTr="006F5A85">
        <w:trPr>
          <w:trHeight w:val="409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 xml:space="preserve">Сельские поселения Рузаевского муниципального района  (К3=0,9) 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Кирпичные, со всеми видами благоустройства.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(1,0+1,0+0,9)/3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13,65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Кирпичные; многоквартирные дома (в том числе общежития) с централизованным отоплением, холодным и горячим водоснабжением, канализацией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(1,0+0,9+0,9)/3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13,18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Кирпичные, многоквартирные дома (в том числе общежития), с централизованным отоплением,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(1,0+0,8+0,9)/3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12,71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Кирпичные; многоквартирные дома с индивидуальным отоплением, централизованным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(1,0+0,8+0,9)/3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12,71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Кирпичные; многоквартирные дома, имеющие индивидуальное отопление: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а) с обеспечением из водоразборных колонок;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б) с централизованной системой холодного водоснабжения, газовыми или электрическими водонагревателями, не канализованные;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в) с централизованной системой холодного водоснабжения, выгребными ямами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(1,0+0,8+0,9)/3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12,71</w:t>
            </w:r>
          </w:p>
        </w:tc>
      </w:tr>
      <w:tr w:rsidR="006F5A85" w:rsidRPr="006F5A85" w:rsidTr="00DF7D49">
        <w:trPr>
          <w:trHeight w:val="57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Блочные, крупнопанельные; со всеми видами благоустройства.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(0,9+1,0+0,9)/3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13,18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Блочные, крупнопанельные; многоквартирные дома (в том числе общежития) с централизованным отоплением, холодным и горячим водоснабжением, канализацией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(0,9+0,9+0,9)/3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12,71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Блочные, крупнопанельные; многоквартирные дома (в том числе общежития), с централизованным отоплением,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(0,9+0,8+0,9)/3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12,24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Блочные, крупнопанельные; многоквартирные дома с индивидуальным отоплением, централизованным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(0,9+0,8+0,9)/3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12,24</w:t>
            </w:r>
          </w:p>
        </w:tc>
      </w:tr>
      <w:tr w:rsidR="006F5A85" w:rsidRPr="006F5A85" w:rsidTr="004A2362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Блочные, крупнопанельные; многоквартирные дома, имеющие индивидуальное отопление: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а) с обеспечением из водоразборных колонок;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lastRenderedPageBreak/>
              <w:t>б) с централизованной системой холодного водоснабжения, газовыми или электрическими водонагревателями, не канализованные;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в) с централизованной системой холодного водоснабжения, выгребными ямами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lastRenderedPageBreak/>
              <w:t>Пнайм=89,39*0,158* (0,9+0,8+0,9)/3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12,24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lastRenderedPageBreak/>
              <w:t>Деревянные, смешанные и из прочих материалов; многоквартирные дома со всеми видами благоустройства: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а) с централизованным отоплением, холодным и горячим водоснабжением, канализацией, лифтом;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 xml:space="preserve">б) с централизованным отоплением, холодным водоснабжением, канализацией, лифтом, при приготовлении горячей воды с использованием внутридомовых инженерных систем, включающих оборудование, входящее в состав общего имущества; 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в) с централизованным холодным водоснабжением, канализацией, лифтом, при приготовлении тепловой энергии для нужд на отопление и для приготовления горячей воды с использованием внутридомовых инженерных систем, включающих оборудование, входящее в состав общего имущества (крышные котельные)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(0,8+1,0+0,9)/3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12,71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Деревянные, смешанные и из прочих материалов; многоквартирные дома (в том числе общежития) с централизованным отоплением, холодным и горячим водоснабжением, канализацией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(0,8+0,9+0,9)/3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12,24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Деревянные, смешанные и из прочих материалов; многоквартирные дома (в том числе общежития), с централизованным отоплением,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(0,8+0,8+0,9)/3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11,77</w:t>
            </w:r>
          </w:p>
        </w:tc>
      </w:tr>
      <w:tr w:rsidR="006F5A85" w:rsidRPr="006F5A85" w:rsidTr="004A2362">
        <w:trPr>
          <w:trHeight w:val="88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Деревянные, смешанные и из прочих материалов; многоквартирные дома с индивидуальным отоплением, централизованным холодным водоснабжением и канализацией, с газовыми или электрическими водонагревателями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(0,8+0,8+0,9)/3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11,71</w:t>
            </w:r>
          </w:p>
        </w:tc>
      </w:tr>
      <w:tr w:rsidR="006F5A85" w:rsidRPr="006F5A85" w:rsidTr="004A2362">
        <w:trPr>
          <w:trHeight w:val="211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Деревянные, смешанные и из прочих материалов; многоквартирные дома, имеющие индивидуальное отопление: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а) с обеспечением из водоразборных колонок;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б) с централизованной системой холодного водоснабжения, газовыми или электрическими водонагревателями, не канализованные;</w:t>
            </w:r>
          </w:p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в) с централизованной системой холодного водоснабжения, выгребными ямами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4A2362">
            <w:pPr>
              <w:spacing w:before="4" w:after="4" w:line="240" w:lineRule="auto"/>
              <w:ind w:right="113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Пнайм=89,39*0,158* (0,8+0,8+0,9)/3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5" w:rsidRPr="006F5A85" w:rsidRDefault="006F5A85" w:rsidP="00EA46B7">
            <w:pPr>
              <w:spacing w:before="4" w:after="4" w:line="240" w:lineRule="auto"/>
              <w:ind w:left="170" w:right="11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6F5A85">
              <w:rPr>
                <w:rFonts w:ascii="Times New Roman" w:hAnsi="Times New Roman"/>
                <w:szCs w:val="28"/>
                <w:lang w:eastAsia="en-US"/>
              </w:rPr>
              <w:t>11,77</w:t>
            </w:r>
          </w:p>
        </w:tc>
      </w:tr>
    </w:tbl>
    <w:p w:rsidR="002B487D" w:rsidRDefault="008B612C" w:rsidP="002B48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  2.</w:t>
      </w:r>
      <w:r w:rsidR="002B487D">
        <w:rPr>
          <w:rFonts w:ascii="PT Serif" w:hAnsi="PT Serif"/>
          <w:color w:val="22272F"/>
          <w:sz w:val="23"/>
          <w:szCs w:val="23"/>
        </w:rPr>
        <w:t>Настоящее реш</w:t>
      </w:r>
      <w:r w:rsidR="004A2362">
        <w:rPr>
          <w:rFonts w:ascii="PT Serif" w:hAnsi="PT Serif"/>
          <w:color w:val="22272F"/>
          <w:sz w:val="23"/>
          <w:szCs w:val="23"/>
        </w:rPr>
        <w:t>ение вступает в силу с 1 января 2026</w:t>
      </w:r>
      <w:r w:rsidR="002B487D">
        <w:rPr>
          <w:rFonts w:ascii="PT Serif" w:hAnsi="PT Serif"/>
          <w:color w:val="22272F"/>
          <w:sz w:val="23"/>
          <w:szCs w:val="23"/>
        </w:rPr>
        <w:t> г.</w:t>
      </w:r>
    </w:p>
    <w:p w:rsidR="003A12B0" w:rsidRPr="007251AF" w:rsidRDefault="008B612C" w:rsidP="008B612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="000F3BDE">
        <w:rPr>
          <w:rFonts w:ascii="Times New Roman" w:hAnsi="Times New Roman"/>
          <w:sz w:val="24"/>
          <w:szCs w:val="28"/>
        </w:rPr>
        <w:t>3.</w:t>
      </w:r>
      <w:r w:rsidR="003A12B0" w:rsidRPr="007251AF">
        <w:rPr>
          <w:rFonts w:ascii="Times New Roman" w:hAnsi="Times New Roman"/>
          <w:sz w:val="24"/>
          <w:szCs w:val="28"/>
        </w:rPr>
        <w:t>Настоящее решение  подлежит обнародованию в информационном бюллетене Палаевско-Урледимского сельского  поселения  Рузаевского  муниципального  района  и  размещению на  официальном  сайте  органов местного самоуправления в сети «Интернет» по адресу</w:t>
      </w:r>
      <w:r w:rsidR="003A12B0" w:rsidRPr="007251AF">
        <w:rPr>
          <w:rFonts w:ascii="Times New Roman" w:hAnsi="Times New Roman"/>
          <w:color w:val="0D0D0D" w:themeColor="text1" w:themeTint="F2"/>
          <w:sz w:val="24"/>
          <w:szCs w:val="28"/>
        </w:rPr>
        <w:t xml:space="preserve">: </w:t>
      </w:r>
      <w:hyperlink r:id="rId12" w:history="1">
        <w:r w:rsidR="003A12B0" w:rsidRPr="007251AF">
          <w:rPr>
            <w:rStyle w:val="a6"/>
            <w:rFonts w:ascii="Times New Roman" w:hAnsi="Times New Roman"/>
            <w:color w:val="0D0D0D" w:themeColor="text1" w:themeTint="F2"/>
            <w:sz w:val="24"/>
            <w:szCs w:val="28"/>
          </w:rPr>
          <w:t>www.ruzaevka-rm.ru</w:t>
        </w:r>
      </w:hyperlink>
    </w:p>
    <w:p w:rsidR="00371C03" w:rsidRDefault="00371C03" w:rsidP="00371C0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371C03" w:rsidRDefault="00371C03" w:rsidP="00371C0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371C03" w:rsidRDefault="003A12B0" w:rsidP="00371C0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251AF">
        <w:rPr>
          <w:rFonts w:ascii="Times New Roman" w:hAnsi="Times New Roman"/>
          <w:sz w:val="24"/>
          <w:szCs w:val="28"/>
        </w:rPr>
        <w:t>Глава Палаевско-Урледимского</w:t>
      </w:r>
      <w:r w:rsidR="00371C03">
        <w:rPr>
          <w:rFonts w:ascii="Times New Roman" w:hAnsi="Times New Roman"/>
          <w:sz w:val="24"/>
          <w:szCs w:val="28"/>
        </w:rPr>
        <w:t xml:space="preserve"> </w:t>
      </w:r>
      <w:r w:rsidRPr="007251AF">
        <w:rPr>
          <w:rFonts w:ascii="Times New Roman" w:hAnsi="Times New Roman"/>
          <w:sz w:val="24"/>
          <w:szCs w:val="28"/>
        </w:rPr>
        <w:t>сель</w:t>
      </w:r>
      <w:r w:rsidR="00371C03">
        <w:rPr>
          <w:rFonts w:ascii="Times New Roman" w:hAnsi="Times New Roman"/>
          <w:sz w:val="24"/>
          <w:szCs w:val="28"/>
        </w:rPr>
        <w:t xml:space="preserve">ского поселения  </w:t>
      </w:r>
    </w:p>
    <w:p w:rsidR="003A12B0" w:rsidRPr="007251AF" w:rsidRDefault="003A12B0" w:rsidP="003A12B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251AF">
        <w:rPr>
          <w:rFonts w:ascii="Times New Roman" w:hAnsi="Times New Roman"/>
          <w:sz w:val="24"/>
          <w:szCs w:val="28"/>
        </w:rPr>
        <w:t>Р.Р.Рахмуков</w:t>
      </w:r>
    </w:p>
    <w:p w:rsidR="00B61985" w:rsidRPr="007251AF" w:rsidRDefault="00B61985" w:rsidP="00B61985">
      <w:pPr>
        <w:rPr>
          <w:rFonts w:ascii="Times New Roman" w:hAnsi="Times New Roman"/>
          <w:sz w:val="24"/>
        </w:rPr>
      </w:pPr>
    </w:p>
    <w:p w:rsidR="000D15BE" w:rsidRDefault="000D15BE" w:rsidP="000D15BE">
      <w:pPr>
        <w:tabs>
          <w:tab w:val="left" w:pos="658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7D49" w:rsidRDefault="00DF7D49" w:rsidP="000D15BE">
      <w:pPr>
        <w:tabs>
          <w:tab w:val="left" w:pos="658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7D49" w:rsidRDefault="00DF7D49" w:rsidP="000D15BE">
      <w:pPr>
        <w:tabs>
          <w:tab w:val="left" w:pos="658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7D49" w:rsidRDefault="00DF7D49" w:rsidP="000D15BE">
      <w:pPr>
        <w:tabs>
          <w:tab w:val="left" w:pos="658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F7D49" w:rsidSect="00687BE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7367C"/>
    <w:multiLevelType w:val="multilevel"/>
    <w:tmpl w:val="40E86C9A"/>
    <w:lvl w:ilvl="0">
      <w:start w:val="1"/>
      <w:numFmt w:val="decimal"/>
      <w:lvlText w:val="%1."/>
      <w:lvlJc w:val="left"/>
      <w:pPr>
        <w:ind w:left="1789" w:hanging="1080"/>
      </w:pPr>
    </w:lvl>
    <w:lvl w:ilvl="1">
      <w:start w:val="1"/>
      <w:numFmt w:val="decimal"/>
      <w:isLgl/>
      <w:lvlText w:val="%1.%2"/>
      <w:lvlJc w:val="left"/>
      <w:pPr>
        <w:ind w:left="1141" w:hanging="432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">
    <w:nsid w:val="401D65C9"/>
    <w:multiLevelType w:val="hybridMultilevel"/>
    <w:tmpl w:val="584A6BEC"/>
    <w:lvl w:ilvl="0" w:tplc="EAE4DD82">
      <w:start w:val="1"/>
      <w:numFmt w:val="decimal"/>
      <w:lvlText w:val="%1."/>
      <w:lvlJc w:val="left"/>
      <w:pPr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  <w:rPr>
        <w:rFonts w:cs="Times New Roman"/>
      </w:rPr>
    </w:lvl>
  </w:abstractNum>
  <w:abstractNum w:abstractNumId="2">
    <w:nsid w:val="63DF3ECE"/>
    <w:multiLevelType w:val="multilevel"/>
    <w:tmpl w:val="5E789F5A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3"/>
      <w:numFmt w:val="decimal"/>
      <w:lvlText w:val="%1.%2)"/>
      <w:lvlJc w:val="left"/>
      <w:pPr>
        <w:ind w:left="1324" w:hanging="720"/>
      </w:pPr>
    </w:lvl>
    <w:lvl w:ilvl="2">
      <w:start w:val="1"/>
      <w:numFmt w:val="decimal"/>
      <w:lvlText w:val="%1.%2)%3."/>
      <w:lvlJc w:val="left"/>
      <w:pPr>
        <w:ind w:left="1928" w:hanging="720"/>
      </w:pPr>
    </w:lvl>
    <w:lvl w:ilvl="3">
      <w:start w:val="1"/>
      <w:numFmt w:val="decimal"/>
      <w:lvlText w:val="%1.%2)%3.%4."/>
      <w:lvlJc w:val="left"/>
      <w:pPr>
        <w:ind w:left="2892" w:hanging="1080"/>
      </w:pPr>
    </w:lvl>
    <w:lvl w:ilvl="4">
      <w:start w:val="1"/>
      <w:numFmt w:val="decimal"/>
      <w:lvlText w:val="%1.%2)%3.%4.%5."/>
      <w:lvlJc w:val="left"/>
      <w:pPr>
        <w:ind w:left="3496" w:hanging="1080"/>
      </w:pPr>
    </w:lvl>
    <w:lvl w:ilvl="5">
      <w:start w:val="1"/>
      <w:numFmt w:val="decimal"/>
      <w:lvlText w:val="%1.%2)%3.%4.%5.%6."/>
      <w:lvlJc w:val="left"/>
      <w:pPr>
        <w:ind w:left="4460" w:hanging="1440"/>
      </w:pPr>
    </w:lvl>
    <w:lvl w:ilvl="6">
      <w:start w:val="1"/>
      <w:numFmt w:val="decimal"/>
      <w:lvlText w:val="%1.%2)%3.%4.%5.%6.%7."/>
      <w:lvlJc w:val="left"/>
      <w:pPr>
        <w:ind w:left="5064" w:hanging="1440"/>
      </w:pPr>
    </w:lvl>
    <w:lvl w:ilvl="7">
      <w:start w:val="1"/>
      <w:numFmt w:val="decimal"/>
      <w:lvlText w:val="%1.%2)%3.%4.%5.%6.%7.%8."/>
      <w:lvlJc w:val="left"/>
      <w:pPr>
        <w:ind w:left="6028" w:hanging="1800"/>
      </w:pPr>
    </w:lvl>
    <w:lvl w:ilvl="8">
      <w:start w:val="1"/>
      <w:numFmt w:val="decimal"/>
      <w:lvlText w:val="%1.%2)%3.%4.%5.%6.%7.%8.%9."/>
      <w:lvlJc w:val="left"/>
      <w:pPr>
        <w:ind w:left="6632" w:hanging="180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1B6"/>
    <w:rsid w:val="00012097"/>
    <w:rsid w:val="000334BF"/>
    <w:rsid w:val="000342CC"/>
    <w:rsid w:val="00051582"/>
    <w:rsid w:val="00057787"/>
    <w:rsid w:val="000654DE"/>
    <w:rsid w:val="000823F8"/>
    <w:rsid w:val="00097294"/>
    <w:rsid w:val="000B63D3"/>
    <w:rsid w:val="000D15BE"/>
    <w:rsid w:val="000F3BDE"/>
    <w:rsid w:val="00114B41"/>
    <w:rsid w:val="00122601"/>
    <w:rsid w:val="00155CF3"/>
    <w:rsid w:val="00197C04"/>
    <w:rsid w:val="001A0500"/>
    <w:rsid w:val="001B4B46"/>
    <w:rsid w:val="001D31DB"/>
    <w:rsid w:val="001E3975"/>
    <w:rsid w:val="001E4950"/>
    <w:rsid w:val="002028DD"/>
    <w:rsid w:val="002042A5"/>
    <w:rsid w:val="00205004"/>
    <w:rsid w:val="002076EA"/>
    <w:rsid w:val="0029212C"/>
    <w:rsid w:val="002B487D"/>
    <w:rsid w:val="002C08D7"/>
    <w:rsid w:val="002E4E77"/>
    <w:rsid w:val="00326348"/>
    <w:rsid w:val="0034286C"/>
    <w:rsid w:val="003441AE"/>
    <w:rsid w:val="00371C03"/>
    <w:rsid w:val="003A12B0"/>
    <w:rsid w:val="003B240B"/>
    <w:rsid w:val="003E1507"/>
    <w:rsid w:val="00415C78"/>
    <w:rsid w:val="00467D3C"/>
    <w:rsid w:val="00470822"/>
    <w:rsid w:val="004A2362"/>
    <w:rsid w:val="004D0F0F"/>
    <w:rsid w:val="004D6AD8"/>
    <w:rsid w:val="004F6026"/>
    <w:rsid w:val="005409EC"/>
    <w:rsid w:val="005B1C4A"/>
    <w:rsid w:val="005B7E8E"/>
    <w:rsid w:val="005E249F"/>
    <w:rsid w:val="005E7DE9"/>
    <w:rsid w:val="005F0CD1"/>
    <w:rsid w:val="00612CBF"/>
    <w:rsid w:val="00643220"/>
    <w:rsid w:val="0068429E"/>
    <w:rsid w:val="00687BEB"/>
    <w:rsid w:val="006B497F"/>
    <w:rsid w:val="006F5A85"/>
    <w:rsid w:val="00701860"/>
    <w:rsid w:val="007251AF"/>
    <w:rsid w:val="00741957"/>
    <w:rsid w:val="00751BFA"/>
    <w:rsid w:val="007530E0"/>
    <w:rsid w:val="007863E3"/>
    <w:rsid w:val="007939A8"/>
    <w:rsid w:val="00795E52"/>
    <w:rsid w:val="007C50F0"/>
    <w:rsid w:val="008072CD"/>
    <w:rsid w:val="00827A88"/>
    <w:rsid w:val="00833051"/>
    <w:rsid w:val="00871FA8"/>
    <w:rsid w:val="008909B5"/>
    <w:rsid w:val="00891C3B"/>
    <w:rsid w:val="008B38D2"/>
    <w:rsid w:val="008B612C"/>
    <w:rsid w:val="008C2BAC"/>
    <w:rsid w:val="009017A9"/>
    <w:rsid w:val="009376F6"/>
    <w:rsid w:val="00942C7A"/>
    <w:rsid w:val="009535D4"/>
    <w:rsid w:val="0098007A"/>
    <w:rsid w:val="00983900"/>
    <w:rsid w:val="009A47C9"/>
    <w:rsid w:val="009D7AF6"/>
    <w:rsid w:val="00A07053"/>
    <w:rsid w:val="00A359A2"/>
    <w:rsid w:val="00A44A04"/>
    <w:rsid w:val="00A46A52"/>
    <w:rsid w:val="00A501B6"/>
    <w:rsid w:val="00A814B7"/>
    <w:rsid w:val="00AB444B"/>
    <w:rsid w:val="00AB7E2F"/>
    <w:rsid w:val="00AC1DE6"/>
    <w:rsid w:val="00AC559B"/>
    <w:rsid w:val="00AD28EA"/>
    <w:rsid w:val="00AD70DB"/>
    <w:rsid w:val="00AF34D0"/>
    <w:rsid w:val="00B23DDF"/>
    <w:rsid w:val="00B37D23"/>
    <w:rsid w:val="00B47506"/>
    <w:rsid w:val="00B61985"/>
    <w:rsid w:val="00B9558F"/>
    <w:rsid w:val="00BB6876"/>
    <w:rsid w:val="00BE3353"/>
    <w:rsid w:val="00BF477F"/>
    <w:rsid w:val="00BF54F8"/>
    <w:rsid w:val="00C006C3"/>
    <w:rsid w:val="00C06F46"/>
    <w:rsid w:val="00C12D7F"/>
    <w:rsid w:val="00C44AF6"/>
    <w:rsid w:val="00C73FFC"/>
    <w:rsid w:val="00C802EE"/>
    <w:rsid w:val="00C83B75"/>
    <w:rsid w:val="00C95724"/>
    <w:rsid w:val="00CA3B5E"/>
    <w:rsid w:val="00CC5EFB"/>
    <w:rsid w:val="00D262B7"/>
    <w:rsid w:val="00D6220D"/>
    <w:rsid w:val="00D640F3"/>
    <w:rsid w:val="00D8061F"/>
    <w:rsid w:val="00D950DA"/>
    <w:rsid w:val="00DE7D00"/>
    <w:rsid w:val="00DF7D49"/>
    <w:rsid w:val="00E049F6"/>
    <w:rsid w:val="00E2191E"/>
    <w:rsid w:val="00E27023"/>
    <w:rsid w:val="00E5728B"/>
    <w:rsid w:val="00E67F4A"/>
    <w:rsid w:val="00EC7A59"/>
    <w:rsid w:val="00F40FB3"/>
    <w:rsid w:val="00F51B4F"/>
    <w:rsid w:val="00F71FDC"/>
    <w:rsid w:val="00FA08FC"/>
    <w:rsid w:val="00FD22F6"/>
    <w:rsid w:val="00FE4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4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D31DB"/>
    <w:pPr>
      <w:keepNext/>
      <w:spacing w:after="0" w:line="240" w:lineRule="auto"/>
      <w:jc w:val="center"/>
      <w:outlineLvl w:val="0"/>
    </w:pPr>
    <w:rPr>
      <w:rFonts w:ascii="Times New Roman" w:hAnsi="Times New Roman"/>
      <w:b/>
      <w:spacing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C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E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2D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0B63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D31DB"/>
    <w:rPr>
      <w:rFonts w:ascii="Times New Roman" w:eastAsia="Times New Roman" w:hAnsi="Times New Roman" w:cs="Times New Roman"/>
      <w:b/>
      <w:spacing w:val="2"/>
      <w:szCs w:val="20"/>
      <w:lang w:eastAsia="ru-RU"/>
    </w:rPr>
  </w:style>
  <w:style w:type="paragraph" w:customStyle="1" w:styleId="a7">
    <w:name w:val="Прижатый влево"/>
    <w:basedOn w:val="a"/>
    <w:next w:val="a"/>
    <w:rsid w:val="001D31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0D15BE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4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C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E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2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www.ruzaevka-r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Юрьевна Баймашкина</dc:creator>
  <cp:lastModifiedBy>1</cp:lastModifiedBy>
  <cp:revision>41</cp:revision>
  <cp:lastPrinted>2010-02-23T08:22:00Z</cp:lastPrinted>
  <dcterms:created xsi:type="dcterms:W3CDTF">2025-02-11T07:16:00Z</dcterms:created>
  <dcterms:modified xsi:type="dcterms:W3CDTF">2010-02-22T02:45:00Z</dcterms:modified>
</cp:coreProperties>
</file>